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87" w:rsidRPr="009A7F9B" w:rsidRDefault="00457E87" w:rsidP="00A973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A7F9B">
        <w:rPr>
          <w:rFonts w:ascii="Times New Roman" w:hAnsi="Times New Roman" w:cs="Times New Roman"/>
          <w:b/>
          <w:bCs/>
          <w:sz w:val="28"/>
          <w:szCs w:val="28"/>
        </w:rPr>
        <w:t>Экзаменационные вопросы</w:t>
      </w:r>
    </w:p>
    <w:p w:rsidR="00457E87" w:rsidRPr="009A7F9B" w:rsidRDefault="00457E87" w:rsidP="00A97313">
      <w:pPr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1. Источники  по новейшей истории Казахстана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2. Историографии курса новейшей истории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3. Характеристика периодов новейшей истории Казахстана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4. Установление Советской  власти в Казахстане и его особенности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5. Создание Туркестанской Советской автономии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6. Казахстан в годы  гражданской  войны (1918-1920 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7. Политика «военного коммунизма» и ее особенности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8. Осуществление НЭП в Казахстане  особенности и итоги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9. Образование Казахской АССР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10. Осуществление индустриализации в Казахстане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11. Взгляды на индустриализацию казахской интеллигенции (М. Чокай,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С. Асфендияров,   С. Садвакасов и др.)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12. Голощекин Ф. и идея «Малого Октября»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13. Казахский аул накануне коллективизации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14. Коллективизация  в Казахстане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15. Общественно-политическая  жизнь Казахстана в 20-30 годы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16. Культурное строительство в 20-30 годы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17. Участие Казахстанцев в Великой Отечественной войне (1941-1945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18. Казахстан – арсенал фронта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19. Наука и культура в годы Великой Отечественной войны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20. Костанайская область  в годы Великой Отечественной войны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21. Восстановление народного хозяйства в послевоенные годы (1946-1950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22. Общественно-политическая жизнь в послевоенные годы (1946-1950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23. Культура и наука Казахстана в послевоенные годы (1946-1950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24. Казахстан в период социалистических реформ (1954-1964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25. Освоение целинных  земель в Казахстане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26. Экономическая реформа   1965 г. в Казахстане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27. Социально-экономическое положение в Казахстане (60-70 гг)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28. Культура и наука в 60-70 г.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29. Перестройка и общественно-политическая жизнь в Казахстане (1985-1991)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30. Декабрьские события  1986 г. в Алматы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31. Общественные движения  и политические партии в Казахстане (1985-1991)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32. Декларация о государственном суверенитете  Казахской ССР от 25 октября 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 xml:space="preserve">      1990 г.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33. Закон о языках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34. Закон о государственной  независимости  Республики Казахстан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35. Всенародные выборы Президента Республики Казахстан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36. Н.Назарбаев – президент Республики Казахстан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37. Конституция  Республики Казахстан 1993 г.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38. Государственные Символы РК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39. Национально- культурные центры в РК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40. Всемирный  первый  курултай  казахов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41. Форум и Ассамблея народов Казахстана</w:t>
      </w:r>
    </w:p>
    <w:p w:rsidR="00457E87" w:rsidRPr="009A7F9B" w:rsidRDefault="00457E87" w:rsidP="00A97313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42. Определение долгосрочных приоритетов и стратегических целей. «Казахстан 2030»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43. Строительство и модернизация  Вооруженных сил РК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44. Казахстан в условиях  углубления экономического кризиса начала 90-х годов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45. Введение национальной валюты в Казахстане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46. Состояние образования и здравоохранения  в (1990-2006 г.)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47. Культура и наука в (1990-2006 г.)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48. Внешняя политика РК (1990-2006 г.)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49. Внешнеэкономические связи РК (1990-2206 г.)</w:t>
      </w:r>
    </w:p>
    <w:p w:rsidR="00457E87" w:rsidRPr="009A7F9B" w:rsidRDefault="00457E87" w:rsidP="00A97313">
      <w:pPr>
        <w:jc w:val="both"/>
        <w:rPr>
          <w:rFonts w:ascii="Times New Roman" w:hAnsi="Times New Roman" w:cs="Times New Roman"/>
          <w:sz w:val="28"/>
          <w:szCs w:val="28"/>
        </w:rPr>
      </w:pPr>
      <w:r w:rsidRPr="009A7F9B">
        <w:rPr>
          <w:rFonts w:ascii="Times New Roman" w:hAnsi="Times New Roman" w:cs="Times New Roman"/>
          <w:sz w:val="28"/>
          <w:szCs w:val="28"/>
        </w:rPr>
        <w:t>50. Костанайская область  (1990-2006 г.)</w:t>
      </w:r>
    </w:p>
    <w:p w:rsidR="00457E87" w:rsidRPr="009A7F9B" w:rsidRDefault="00457E87">
      <w:pPr>
        <w:rPr>
          <w:rFonts w:ascii="Times New Roman" w:hAnsi="Times New Roman" w:cs="Times New Roman"/>
        </w:rPr>
      </w:pPr>
    </w:p>
    <w:sectPr w:rsidR="00457E87" w:rsidRPr="009A7F9B" w:rsidSect="008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313"/>
    <w:rsid w:val="000B33EB"/>
    <w:rsid w:val="00457E87"/>
    <w:rsid w:val="00821A67"/>
    <w:rsid w:val="009A7F9B"/>
    <w:rsid w:val="00A97313"/>
    <w:rsid w:val="00E0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A6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399</Words>
  <Characters>2277</Characters>
  <Application>Microsoft Office Outlook</Application>
  <DocSecurity>0</DocSecurity>
  <Lines>0</Lines>
  <Paragraphs>0</Paragraphs>
  <ScaleCrop>false</ScaleCrop>
  <Company>КГУ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2010-09-24T09:51:00Z</dcterms:created>
  <dcterms:modified xsi:type="dcterms:W3CDTF">2013-10-03T08:57:00Z</dcterms:modified>
</cp:coreProperties>
</file>